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12F" w:rsidRPr="007D671D" w:rsidRDefault="00F8212F" w:rsidP="00F8212F">
      <w:pPr>
        <w:jc w:val="center"/>
        <w:rPr>
          <w:rFonts w:asciiTheme="minorHAnsi" w:hAnsiTheme="minorHAnsi"/>
          <w:sz w:val="20"/>
          <w:szCs w:val="20"/>
          <w:lang w:val="sr-Latn-RS"/>
        </w:rPr>
      </w:pPr>
    </w:p>
    <w:p w:rsidR="00F8212F" w:rsidRPr="00376573" w:rsidRDefault="00F8212F" w:rsidP="003453BC">
      <w:pPr>
        <w:jc w:val="center"/>
        <w:rPr>
          <w:rFonts w:asciiTheme="minorHAnsi" w:hAnsiTheme="minorHAnsi"/>
          <w:b/>
          <w:lang w:val="sr-Latn-RS"/>
        </w:rPr>
      </w:pPr>
      <w:r w:rsidRPr="00376573">
        <w:rPr>
          <w:rFonts w:asciiTheme="minorHAnsi" w:hAnsiTheme="minorHAnsi"/>
          <w:b/>
          <w:lang w:val="sr-Latn-RS"/>
        </w:rPr>
        <w:t>ADIMINISTRATIVE CHECKLIST</w:t>
      </w:r>
    </w:p>
    <w:p w:rsidR="00F8212F" w:rsidRPr="00376573" w:rsidRDefault="00F8212F" w:rsidP="00F8212F">
      <w:pPr>
        <w:jc w:val="center"/>
        <w:rPr>
          <w:rFonts w:asciiTheme="minorHAnsi" w:hAnsiTheme="minorHAnsi"/>
          <w:b/>
          <w:sz w:val="22"/>
          <w:szCs w:val="22"/>
          <w:lang w:val="sr-Latn-RS"/>
        </w:rPr>
      </w:pPr>
    </w:p>
    <w:p w:rsidR="00F8212F" w:rsidRPr="00376573" w:rsidRDefault="00F8212F" w:rsidP="00F8212F">
      <w:pPr>
        <w:autoSpaceDE w:val="0"/>
        <w:autoSpaceDN w:val="0"/>
        <w:adjustRightInd w:val="0"/>
        <w:jc w:val="center"/>
        <w:rPr>
          <w:rFonts w:asciiTheme="minorHAnsi" w:hAnsiTheme="minorHAnsi" w:cs="Calibri"/>
          <w:iCs/>
          <w:sz w:val="22"/>
          <w:szCs w:val="22"/>
        </w:rPr>
      </w:pPr>
      <w:r w:rsidRPr="00376573">
        <w:rPr>
          <w:rFonts w:asciiTheme="minorHAnsi" w:hAnsiTheme="minorHAnsi" w:cs="Calibri"/>
          <w:iCs/>
          <w:sz w:val="22"/>
          <w:szCs w:val="22"/>
        </w:rPr>
        <w:t xml:space="preserve">Call for Proposals for </w:t>
      </w:r>
      <w:r w:rsidRPr="00376573">
        <w:rPr>
          <w:rFonts w:asciiTheme="minorHAnsi" w:hAnsiTheme="minorHAnsi"/>
          <w:sz w:val="22"/>
          <w:szCs w:val="22"/>
        </w:rPr>
        <w:t xml:space="preserve">Youth Self-Employment through Business Start-Ups  </w:t>
      </w:r>
    </w:p>
    <w:p w:rsidR="00F8212F" w:rsidRPr="00376573" w:rsidRDefault="00F8212F" w:rsidP="00F8212F">
      <w:pPr>
        <w:jc w:val="center"/>
        <w:rPr>
          <w:rFonts w:asciiTheme="minorHAnsi" w:hAnsiTheme="minorHAnsi" w:cs="Calibri"/>
          <w:smallCaps/>
          <w:sz w:val="22"/>
          <w:szCs w:val="22"/>
          <w:lang w:val="sr-Latn-RS"/>
        </w:rPr>
      </w:pPr>
      <w:r w:rsidRPr="00376573">
        <w:rPr>
          <w:rFonts w:asciiTheme="minorHAnsi" w:hAnsiTheme="minorHAnsi" w:cs="Calibri"/>
          <w:smallCaps/>
          <w:sz w:val="22"/>
          <w:szCs w:val="22"/>
          <w:lang w:val="sr-Latn-RS"/>
        </w:rPr>
        <w:t xml:space="preserve">Ref: CFP 04-2016 </w:t>
      </w:r>
    </w:p>
    <w:p w:rsidR="00F8212F" w:rsidRPr="00376573" w:rsidRDefault="00F8212F" w:rsidP="00F8212F">
      <w:pPr>
        <w:pStyle w:val="UNOPSHeading2"/>
        <w:rPr>
          <w:rFonts w:asciiTheme="minorHAnsi" w:hAnsiTheme="minorHAnsi"/>
          <w:sz w:val="22"/>
        </w:rPr>
      </w:pPr>
    </w:p>
    <w:p w:rsidR="00F8212F" w:rsidRPr="00FD22D1" w:rsidRDefault="00FE78C6" w:rsidP="00F8212F">
      <w:pPr>
        <w:jc w:val="center"/>
        <w:rPr>
          <w:rFonts w:asciiTheme="minorHAnsi" w:hAnsiTheme="minorHAnsi" w:cs="Calibri"/>
          <w:b/>
          <w:smallCaps/>
          <w:lang w:val="sr-Latn-RS"/>
        </w:rPr>
      </w:pPr>
      <w:r>
        <w:rPr>
          <w:rFonts w:asciiTheme="minorHAnsi" w:hAnsiTheme="minorHAnsi" w:cs="Calibri"/>
          <w:b/>
          <w:smallCaps/>
          <w:lang w:val="sr-Latn-RS"/>
        </w:rPr>
        <w:t xml:space="preserve">STAGE </w:t>
      </w:r>
      <w:bookmarkStart w:id="0" w:name="_GoBack"/>
      <w:bookmarkEnd w:id="0"/>
      <w:r w:rsidR="00F8212F" w:rsidRPr="00FD22D1">
        <w:rPr>
          <w:rFonts w:asciiTheme="minorHAnsi" w:hAnsiTheme="minorHAnsi" w:cs="Calibri"/>
          <w:b/>
          <w:smallCaps/>
          <w:lang w:val="sr-Latn-RS"/>
        </w:rPr>
        <w:t>2</w:t>
      </w:r>
    </w:p>
    <w:p w:rsidR="00F8212F" w:rsidRPr="00376573" w:rsidRDefault="00F8212F" w:rsidP="00F8212F">
      <w:pPr>
        <w:ind w:left="720"/>
        <w:rPr>
          <w:rFonts w:asciiTheme="minorHAnsi" w:hAnsiTheme="minorHAnsi" w:cs="Calibri"/>
          <w:sz w:val="22"/>
          <w:szCs w:val="22"/>
          <w:lang w:val="sr-Latn-RS"/>
        </w:rPr>
      </w:pPr>
    </w:p>
    <w:p w:rsidR="00F8212F" w:rsidRPr="00376573" w:rsidRDefault="00F8212F" w:rsidP="00F8212F">
      <w:pPr>
        <w:jc w:val="both"/>
        <w:outlineLvl w:val="0"/>
        <w:rPr>
          <w:rFonts w:asciiTheme="minorHAnsi" w:hAnsiTheme="minorHAnsi"/>
          <w:sz w:val="22"/>
          <w:szCs w:val="22"/>
        </w:rPr>
      </w:pPr>
      <w:r w:rsidRPr="00376573">
        <w:rPr>
          <w:rFonts w:asciiTheme="minorHAnsi" w:hAnsiTheme="minorHAnsi"/>
          <w:sz w:val="22"/>
          <w:szCs w:val="22"/>
        </w:rPr>
        <w:t>This checklist will ensure that you submit all necessary documents for the second step of this call for proposals.</w:t>
      </w:r>
    </w:p>
    <w:p w:rsidR="00F8212F" w:rsidRPr="00376573" w:rsidRDefault="00F8212F" w:rsidP="00F8212F">
      <w:pPr>
        <w:jc w:val="both"/>
        <w:outlineLvl w:val="0"/>
        <w:rPr>
          <w:rFonts w:asciiTheme="minorHAnsi" w:hAnsiTheme="minorHAnsi"/>
          <w:sz w:val="22"/>
          <w:szCs w:val="22"/>
        </w:rPr>
      </w:pPr>
    </w:p>
    <w:p w:rsidR="00F8212F" w:rsidRDefault="00F8212F" w:rsidP="00F8212F">
      <w:pPr>
        <w:jc w:val="both"/>
        <w:outlineLvl w:val="0"/>
        <w:rPr>
          <w:rFonts w:asciiTheme="minorHAnsi" w:hAnsiTheme="minorHAnsi"/>
          <w:sz w:val="22"/>
          <w:szCs w:val="22"/>
        </w:rPr>
      </w:pPr>
      <w:r w:rsidRPr="00376573">
        <w:rPr>
          <w:rFonts w:asciiTheme="minorHAnsi" w:hAnsiTheme="minorHAnsi"/>
          <w:sz w:val="22"/>
          <w:szCs w:val="22"/>
        </w:rPr>
        <w:t xml:space="preserve">Please sign this checklist and sent it together will required documentation, listed below. </w:t>
      </w:r>
    </w:p>
    <w:p w:rsidR="00376573" w:rsidRPr="00376573" w:rsidRDefault="00376573" w:rsidP="00F8212F">
      <w:pPr>
        <w:jc w:val="both"/>
        <w:outlineLvl w:val="0"/>
        <w:rPr>
          <w:rFonts w:asciiTheme="minorHAnsi" w:hAnsiTheme="minorHAnsi"/>
          <w:sz w:val="22"/>
          <w:szCs w:val="22"/>
        </w:rPr>
      </w:pPr>
    </w:p>
    <w:p w:rsidR="00F8212F" w:rsidRPr="00376573" w:rsidRDefault="00F8212F" w:rsidP="00F8212F">
      <w:pPr>
        <w:jc w:val="both"/>
        <w:outlineLvl w:val="0"/>
        <w:rPr>
          <w:rFonts w:asciiTheme="minorHAnsi" w:hAnsiTheme="minorHAnsi"/>
          <w:sz w:val="22"/>
          <w:szCs w:val="22"/>
          <w:u w:val="single"/>
        </w:rPr>
      </w:pPr>
    </w:p>
    <w:p w:rsidR="00F8212F" w:rsidRPr="00376573" w:rsidRDefault="00F8212F" w:rsidP="00F8212F">
      <w:pPr>
        <w:jc w:val="both"/>
        <w:outlineLvl w:val="0"/>
        <w:rPr>
          <w:rFonts w:asciiTheme="minorHAnsi" w:hAnsiTheme="minorHAnsi"/>
          <w:b/>
          <w:sz w:val="22"/>
          <w:szCs w:val="22"/>
          <w:u w:val="single"/>
        </w:rPr>
      </w:pPr>
      <w:r w:rsidRPr="00376573">
        <w:rPr>
          <w:rFonts w:asciiTheme="minorHAnsi" w:hAnsiTheme="minorHAnsi"/>
          <w:b/>
          <w:sz w:val="22"/>
          <w:szCs w:val="22"/>
          <w:u w:val="single"/>
        </w:rPr>
        <w:t>Please thick (√) the boxes</w:t>
      </w:r>
    </w:p>
    <w:p w:rsidR="00F8212F" w:rsidRPr="00376573" w:rsidRDefault="00F8212F" w:rsidP="00F8212F">
      <w:pPr>
        <w:jc w:val="both"/>
        <w:outlineLvl w:val="0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PlainTable4"/>
        <w:tblW w:w="9376" w:type="dxa"/>
        <w:tblLook w:val="04A0" w:firstRow="1" w:lastRow="0" w:firstColumn="1" w:lastColumn="0" w:noHBand="0" w:noVBand="1"/>
      </w:tblPr>
      <w:tblGrid>
        <w:gridCol w:w="1113"/>
        <w:gridCol w:w="8263"/>
      </w:tblGrid>
      <w:tr w:rsidR="00F8212F" w:rsidRPr="00376573" w:rsidTr="009469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" w:type="dxa"/>
            <w:shd w:val="clear" w:color="auto" w:fill="auto"/>
          </w:tcPr>
          <w:p w:rsidR="00F8212F" w:rsidRPr="00376573" w:rsidRDefault="00F8212F" w:rsidP="009A3C0B">
            <w:pPr>
              <w:jc w:val="both"/>
              <w:outlineLvl w:val="0"/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pP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instrText xml:space="preserve"> FORMCHECKBOX </w:instrText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separate"/>
            </w: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end"/>
            </w:r>
            <w:bookmarkEnd w:id="1"/>
          </w:p>
        </w:tc>
        <w:tc>
          <w:tcPr>
            <w:tcW w:w="8263" w:type="dxa"/>
            <w:shd w:val="clear" w:color="auto" w:fill="auto"/>
          </w:tcPr>
          <w:p w:rsidR="00F8212F" w:rsidRPr="00376573" w:rsidRDefault="00F8212F" w:rsidP="009A3C0B">
            <w:pPr>
              <w:jc w:val="both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r w:rsidRPr="00376573">
              <w:rPr>
                <w:rFonts w:asciiTheme="minorHAnsi" w:hAnsiTheme="minorHAnsi" w:cs="Calibri"/>
                <w:sz w:val="22"/>
                <w:szCs w:val="22"/>
                <w:lang w:val="sr-Latn-RS"/>
              </w:rPr>
              <w:t>Proposal submission form</w:t>
            </w:r>
            <w:r w:rsidRPr="00376573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, signed </w:t>
            </w:r>
          </w:p>
        </w:tc>
      </w:tr>
      <w:tr w:rsidR="00F8212F" w:rsidRPr="00376573" w:rsidTr="009469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" w:type="dxa"/>
            <w:shd w:val="clear" w:color="auto" w:fill="auto"/>
          </w:tcPr>
          <w:p w:rsidR="00F8212F" w:rsidRPr="00376573" w:rsidRDefault="00F8212F" w:rsidP="009A3C0B">
            <w:pPr>
              <w:jc w:val="both"/>
              <w:outlineLvl w:val="0"/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pP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instrText xml:space="preserve"> FORMCHECKBOX </w:instrText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separate"/>
            </w: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end"/>
            </w:r>
            <w:bookmarkEnd w:id="2"/>
          </w:p>
        </w:tc>
        <w:tc>
          <w:tcPr>
            <w:tcW w:w="8263" w:type="dxa"/>
            <w:shd w:val="clear" w:color="auto" w:fill="auto"/>
          </w:tcPr>
          <w:p w:rsidR="00F8212F" w:rsidRPr="00376573" w:rsidRDefault="00F8212F" w:rsidP="009A3C0B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  <w:r w:rsidRPr="00376573">
              <w:rPr>
                <w:rFonts w:asciiTheme="minorHAnsi" w:hAnsiTheme="minorHAnsi" w:cs="Calibri"/>
                <w:sz w:val="22"/>
                <w:szCs w:val="22"/>
                <w:lang w:val="sr-Latn-RS"/>
              </w:rPr>
              <w:t>Application form</w:t>
            </w:r>
          </w:p>
        </w:tc>
      </w:tr>
      <w:tr w:rsidR="00F8212F" w:rsidRPr="00376573" w:rsidTr="0094696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" w:type="dxa"/>
            <w:shd w:val="clear" w:color="auto" w:fill="auto"/>
          </w:tcPr>
          <w:p w:rsidR="00F8212F" w:rsidRPr="00376573" w:rsidRDefault="00F8212F" w:rsidP="009A3C0B">
            <w:pPr>
              <w:jc w:val="both"/>
              <w:outlineLvl w:val="0"/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pP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instrText xml:space="preserve"> FORMCHECKBOX </w:instrText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separate"/>
            </w: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end"/>
            </w:r>
            <w:bookmarkEnd w:id="3"/>
          </w:p>
        </w:tc>
        <w:tc>
          <w:tcPr>
            <w:tcW w:w="8263" w:type="dxa"/>
            <w:shd w:val="clear" w:color="auto" w:fill="auto"/>
          </w:tcPr>
          <w:p w:rsidR="00F8212F" w:rsidRDefault="00F8212F" w:rsidP="00FD22D1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  <w:r w:rsidRPr="00376573">
              <w:rPr>
                <w:rFonts w:asciiTheme="minorHAnsi" w:hAnsiTheme="minorHAnsi" w:cs="Calibri"/>
                <w:sz w:val="22"/>
                <w:szCs w:val="22"/>
                <w:lang w:val="sr-Latn-RS"/>
              </w:rPr>
              <w:t xml:space="preserve">Budget table with narrative budget description ( present planned procurement and </w:t>
            </w:r>
          </w:p>
          <w:p w:rsidR="00946968" w:rsidRDefault="00FD22D1" w:rsidP="00FD22D1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sr-Latn-RS"/>
              </w:rPr>
              <w:t>expenses</w:t>
            </w:r>
          </w:p>
          <w:p w:rsidR="0004240D" w:rsidRPr="00376573" w:rsidRDefault="0004240D" w:rsidP="00FD22D1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</w:p>
        </w:tc>
      </w:tr>
      <w:tr w:rsidR="00F8212F" w:rsidRPr="00376573" w:rsidTr="009469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" w:type="dxa"/>
            <w:shd w:val="clear" w:color="auto" w:fill="auto"/>
          </w:tcPr>
          <w:p w:rsidR="00F8212F" w:rsidRPr="00376573" w:rsidRDefault="00F8212F" w:rsidP="009A3C0B">
            <w:pPr>
              <w:jc w:val="both"/>
              <w:outlineLvl w:val="0"/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pP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instrText xml:space="preserve"> FORMCHECKBOX </w:instrText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separate"/>
            </w: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end"/>
            </w:r>
          </w:p>
        </w:tc>
        <w:tc>
          <w:tcPr>
            <w:tcW w:w="8263" w:type="dxa"/>
            <w:shd w:val="clear" w:color="auto" w:fill="auto"/>
          </w:tcPr>
          <w:p w:rsidR="00F8212F" w:rsidRPr="00376573" w:rsidRDefault="00F8212F" w:rsidP="009A3C0B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  <w:r w:rsidRPr="00376573">
              <w:rPr>
                <w:rFonts w:asciiTheme="minorHAnsi" w:hAnsiTheme="minorHAnsi" w:cs="Calibri"/>
                <w:sz w:val="22"/>
                <w:szCs w:val="22"/>
                <w:lang w:val="sr-Latn-RS"/>
              </w:rPr>
              <w:t>Technical specifications and offers and/or price benchmarking and product availability,</w:t>
            </w:r>
          </w:p>
          <w:p w:rsidR="00F8212F" w:rsidRDefault="00F8212F" w:rsidP="009A3C0B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  <w:r w:rsidRPr="00376573">
              <w:rPr>
                <w:rFonts w:asciiTheme="minorHAnsi" w:hAnsiTheme="minorHAnsi" w:cs="Calibri"/>
                <w:sz w:val="22"/>
                <w:szCs w:val="22"/>
                <w:lang w:val="sr-Latn-RS"/>
              </w:rPr>
              <w:t>for equipment/</w:t>
            </w:r>
            <w:r w:rsidR="00FD22D1">
              <w:rPr>
                <w:rFonts w:asciiTheme="minorHAnsi" w:hAnsiTheme="minorHAnsi" w:cs="Calibri"/>
                <w:sz w:val="22"/>
                <w:szCs w:val="22"/>
                <w:lang w:val="sr-Latn-RS"/>
              </w:rPr>
              <w:t>machine</w:t>
            </w:r>
            <w:r w:rsidR="00991424">
              <w:rPr>
                <w:rFonts w:asciiTheme="minorHAnsi" w:hAnsiTheme="minorHAnsi" w:cs="Calibri"/>
                <w:sz w:val="22"/>
                <w:szCs w:val="22"/>
                <w:lang w:val="sr-Latn-RS"/>
              </w:rPr>
              <w:t>ry</w:t>
            </w:r>
            <w:r w:rsidR="00FD22D1">
              <w:rPr>
                <w:rFonts w:asciiTheme="minorHAnsi" w:hAnsiTheme="minorHAnsi" w:cs="Calibri"/>
                <w:sz w:val="22"/>
                <w:szCs w:val="22"/>
                <w:lang w:val="sr-Latn-RS"/>
              </w:rPr>
              <w:t>/</w:t>
            </w:r>
            <w:r w:rsidRPr="00376573">
              <w:rPr>
                <w:rFonts w:asciiTheme="minorHAnsi" w:hAnsiTheme="minorHAnsi" w:cs="Calibri"/>
                <w:sz w:val="22"/>
                <w:szCs w:val="22"/>
                <w:lang w:val="sr-Latn-RS"/>
              </w:rPr>
              <w:t>durable goods ( offers from minimum three suppliers)</w:t>
            </w:r>
          </w:p>
          <w:p w:rsidR="00FD22D1" w:rsidRPr="00376573" w:rsidRDefault="00FD22D1" w:rsidP="009A3C0B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</w:p>
        </w:tc>
      </w:tr>
      <w:tr w:rsidR="00F8212F" w:rsidRPr="00376573" w:rsidTr="0094696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" w:type="dxa"/>
            <w:shd w:val="clear" w:color="auto" w:fill="auto"/>
          </w:tcPr>
          <w:p w:rsidR="00F8212F" w:rsidRPr="00376573" w:rsidRDefault="00F8212F" w:rsidP="009A3C0B">
            <w:pPr>
              <w:jc w:val="both"/>
              <w:outlineLvl w:val="0"/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pP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instrText xml:space="preserve"> FORMCHECKBOX </w:instrText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separate"/>
            </w: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end"/>
            </w:r>
          </w:p>
        </w:tc>
        <w:tc>
          <w:tcPr>
            <w:tcW w:w="8263" w:type="dxa"/>
            <w:shd w:val="clear" w:color="auto" w:fill="auto"/>
          </w:tcPr>
          <w:p w:rsidR="00152E09" w:rsidRPr="00376573" w:rsidRDefault="00F8212F" w:rsidP="009A3C0B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  <w:r w:rsidRPr="00376573">
              <w:rPr>
                <w:rFonts w:asciiTheme="minorHAnsi" w:hAnsiTheme="minorHAnsi" w:cs="Calibri"/>
                <w:sz w:val="22"/>
                <w:szCs w:val="22"/>
                <w:lang w:val="sr-Latn-RS"/>
              </w:rPr>
              <w:t xml:space="preserve">Credit biroeau report </w:t>
            </w:r>
          </w:p>
        </w:tc>
      </w:tr>
      <w:tr w:rsidR="00F8212F" w:rsidRPr="00376573" w:rsidTr="009469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" w:type="dxa"/>
            <w:shd w:val="clear" w:color="auto" w:fill="auto"/>
          </w:tcPr>
          <w:p w:rsidR="00F8212F" w:rsidRPr="00376573" w:rsidRDefault="00F8212F" w:rsidP="009A3C0B">
            <w:pPr>
              <w:jc w:val="both"/>
              <w:outlineLvl w:val="0"/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pP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instrText xml:space="preserve"> FORMCHECKBOX </w:instrText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</w:r>
            <w:r w:rsidR="00212D5A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separate"/>
            </w:r>
            <w:r w:rsidRPr="00376573">
              <w:rPr>
                <w:rFonts w:asciiTheme="minorHAnsi" w:hAnsiTheme="minorHAnsi" w:cs="Calibri"/>
                <w:i/>
                <w:sz w:val="22"/>
                <w:szCs w:val="22"/>
                <w:lang w:val="sr-Latn-RS"/>
              </w:rPr>
              <w:fldChar w:fldCharType="end"/>
            </w:r>
          </w:p>
        </w:tc>
        <w:tc>
          <w:tcPr>
            <w:tcW w:w="8263" w:type="dxa"/>
            <w:shd w:val="clear" w:color="auto" w:fill="auto"/>
          </w:tcPr>
          <w:p w:rsidR="00F8212F" w:rsidRPr="00376573" w:rsidRDefault="00152E09" w:rsidP="009A3C0B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sr-Latn-RS"/>
              </w:rPr>
              <w:t>Cer</w:t>
            </w:r>
            <w:r w:rsidR="00F8212F" w:rsidRPr="00376573">
              <w:rPr>
                <w:rFonts w:asciiTheme="minorHAnsi" w:hAnsiTheme="minorHAnsi" w:cs="Calibri"/>
                <w:sz w:val="22"/>
                <w:szCs w:val="22"/>
                <w:lang w:val="sr-Latn-RS"/>
              </w:rPr>
              <w:t>tificate of non-conviction</w:t>
            </w:r>
          </w:p>
          <w:p w:rsidR="00F8212F" w:rsidRPr="00376573" w:rsidRDefault="00F8212F" w:rsidP="009A3C0B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</w:p>
          <w:p w:rsidR="00F8212F" w:rsidRPr="00376573" w:rsidRDefault="00F8212F" w:rsidP="009A3C0B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</w:p>
          <w:p w:rsidR="00376573" w:rsidRPr="00376573" w:rsidRDefault="00376573" w:rsidP="009A3C0B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</w:p>
          <w:p w:rsidR="00F8212F" w:rsidRPr="00376573" w:rsidRDefault="00F8212F" w:rsidP="009A3C0B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</w:p>
          <w:tbl>
            <w:tblPr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1897"/>
              <w:gridCol w:w="3968"/>
            </w:tblGrid>
            <w:tr w:rsidR="00F8212F" w:rsidRPr="00376573" w:rsidTr="003453BC">
              <w:trPr>
                <w:trHeight w:val="289"/>
              </w:trPr>
              <w:tc>
                <w:tcPr>
                  <w:tcW w:w="1897" w:type="dxa"/>
                  <w:shd w:val="clear" w:color="auto" w:fill="auto"/>
                </w:tcPr>
                <w:p w:rsidR="00F8212F" w:rsidRPr="00376573" w:rsidRDefault="00F8212F" w:rsidP="009A3C0B">
                  <w:pPr>
                    <w:outlineLvl w:val="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t>Name and Surname:</w:t>
                  </w:r>
                </w:p>
              </w:tc>
              <w:tc>
                <w:tcPr>
                  <w:tcW w:w="396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8212F" w:rsidRPr="00376573" w:rsidRDefault="00F8212F" w:rsidP="009A3C0B">
                  <w:pPr>
                    <w:jc w:val="both"/>
                    <w:outlineLvl w:val="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softHyphen/>
                  </w:r>
                </w:p>
              </w:tc>
            </w:tr>
            <w:tr w:rsidR="00F8212F" w:rsidRPr="00376573" w:rsidTr="003453BC">
              <w:trPr>
                <w:trHeight w:val="280"/>
              </w:trPr>
              <w:tc>
                <w:tcPr>
                  <w:tcW w:w="1897" w:type="dxa"/>
                  <w:shd w:val="clear" w:color="auto" w:fill="auto"/>
                </w:tcPr>
                <w:p w:rsidR="00376573" w:rsidRDefault="00376573" w:rsidP="009A3C0B">
                  <w:pPr>
                    <w:jc w:val="both"/>
                    <w:outlineLvl w:val="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F8212F" w:rsidRPr="00376573" w:rsidRDefault="00F8212F" w:rsidP="009A3C0B">
                  <w:pPr>
                    <w:jc w:val="both"/>
                    <w:outlineLvl w:val="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t>Signature:</w:t>
                  </w:r>
                </w:p>
              </w:tc>
              <w:tc>
                <w:tcPr>
                  <w:tcW w:w="396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F8212F" w:rsidRPr="00376573" w:rsidRDefault="00F8212F" w:rsidP="009A3C0B">
                  <w:pPr>
                    <w:jc w:val="both"/>
                    <w:outlineLvl w:val="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F8212F" w:rsidRPr="00376573" w:rsidTr="003453BC">
              <w:trPr>
                <w:trHeight w:val="298"/>
              </w:trPr>
              <w:tc>
                <w:tcPr>
                  <w:tcW w:w="1897" w:type="dxa"/>
                  <w:shd w:val="clear" w:color="auto" w:fill="auto"/>
                </w:tcPr>
                <w:p w:rsidR="00376573" w:rsidRDefault="00376573" w:rsidP="009A3C0B">
                  <w:pPr>
                    <w:jc w:val="both"/>
                    <w:outlineLvl w:val="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F8212F" w:rsidRPr="00376573" w:rsidRDefault="00F8212F" w:rsidP="009A3C0B">
                  <w:pPr>
                    <w:jc w:val="both"/>
                    <w:outlineLvl w:val="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76573">
                    <w:rPr>
                      <w:rFonts w:asciiTheme="minorHAnsi" w:hAnsiTheme="minorHAnsi"/>
                      <w:sz w:val="22"/>
                      <w:szCs w:val="22"/>
                    </w:rPr>
                    <w:t>Date:</w:t>
                  </w:r>
                </w:p>
              </w:tc>
              <w:tc>
                <w:tcPr>
                  <w:tcW w:w="396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F8212F" w:rsidRPr="00376573" w:rsidRDefault="00F8212F" w:rsidP="009A3C0B">
                  <w:pPr>
                    <w:jc w:val="both"/>
                    <w:outlineLvl w:val="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F8212F" w:rsidRPr="00376573" w:rsidRDefault="00F8212F" w:rsidP="009A3C0B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Calibri"/>
                <w:sz w:val="22"/>
                <w:szCs w:val="22"/>
                <w:lang w:val="sr-Latn-RS"/>
              </w:rPr>
            </w:pPr>
          </w:p>
        </w:tc>
      </w:tr>
    </w:tbl>
    <w:p w:rsidR="00217E71" w:rsidRPr="007D671D" w:rsidRDefault="00217E71" w:rsidP="003453BC">
      <w:pPr>
        <w:rPr>
          <w:rFonts w:asciiTheme="minorHAnsi" w:hAnsiTheme="minorHAnsi"/>
          <w:sz w:val="20"/>
          <w:szCs w:val="20"/>
        </w:rPr>
      </w:pPr>
    </w:p>
    <w:sectPr w:rsidR="00217E71" w:rsidRPr="007D671D" w:rsidSect="009262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3119" w:right="1418" w:bottom="1985" w:left="1418" w:header="737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D5A" w:rsidRDefault="00212D5A" w:rsidP="000D67A8">
      <w:r>
        <w:separator/>
      </w:r>
    </w:p>
  </w:endnote>
  <w:endnote w:type="continuationSeparator" w:id="0">
    <w:p w:rsidR="00212D5A" w:rsidRDefault="00212D5A" w:rsidP="000D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A3F" w:rsidRPr="0046316E" w:rsidRDefault="005D4A3F" w:rsidP="005D4A3F">
    <w:pPr>
      <w:tabs>
        <w:tab w:val="center" w:pos="4680"/>
        <w:tab w:val="right" w:pos="9360"/>
      </w:tabs>
      <w:ind w:left="-851" w:right="-709" w:firstLine="142"/>
      <w:jc w:val="center"/>
      <w:rPr>
        <w:rFonts w:ascii="Tahoma" w:eastAsia="Times New Roman" w:hAnsi="Tahoma" w:cs="Tahoma"/>
        <w:noProof/>
        <w:sz w:val="15"/>
        <w:szCs w:val="16"/>
        <w:lang w:val="sr-Cyrl-CS"/>
      </w:rPr>
    </w:pPr>
    <w:r w:rsidRPr="0046316E">
      <w:rPr>
        <w:rFonts w:ascii="Tahoma" w:eastAsia="Times New Roman" w:hAnsi="Tahoma" w:cs="Tahoma"/>
        <w:noProof/>
        <w:sz w:val="15"/>
        <w:szCs w:val="16"/>
        <w:lang w:val="sr-Cyrl-CS"/>
      </w:rPr>
      <w:t>Програм финансирају Европска унија, Влада Швајцарске и Влада Србије, а спроводи УНОПС у сарадњи са 34 локалне самоуправе</w:t>
    </w:r>
  </w:p>
  <w:p w:rsidR="005D4A3F" w:rsidRPr="0046316E" w:rsidRDefault="005D4A3F" w:rsidP="005D4A3F">
    <w:pPr>
      <w:tabs>
        <w:tab w:val="center" w:pos="4680"/>
        <w:tab w:val="right" w:pos="9360"/>
      </w:tabs>
      <w:ind w:left="-851" w:right="-709" w:firstLine="142"/>
      <w:jc w:val="center"/>
      <w:rPr>
        <w:rFonts w:ascii="Tahoma" w:eastAsia="Times New Roman" w:hAnsi="Tahoma" w:cs="Tahoma"/>
        <w:sz w:val="15"/>
        <w:szCs w:val="16"/>
        <w:lang w:val="sr-Cyrl-CS"/>
      </w:rPr>
    </w:pPr>
    <w:r w:rsidRPr="0046316E">
      <w:rPr>
        <w:rFonts w:ascii="Tahoma" w:eastAsia="Times New Roman" w:hAnsi="Tahoma" w:cs="Tahoma"/>
        <w:noProof/>
        <w:sz w:val="15"/>
        <w:szCs w:val="16"/>
        <w:lang w:val="sr-Cyrl-CS"/>
      </w:rPr>
      <w:t>југоисточне и југозападне Србије.</w:t>
    </w:r>
  </w:p>
  <w:p w:rsidR="005D4A3F" w:rsidRPr="00E64484" w:rsidRDefault="005D4A3F" w:rsidP="005D4A3F">
    <w:pPr>
      <w:tabs>
        <w:tab w:val="center" w:pos="4680"/>
        <w:tab w:val="right" w:pos="9360"/>
      </w:tabs>
      <w:ind w:left="-851" w:right="-709" w:hanging="142"/>
      <w:jc w:val="center"/>
      <w:rPr>
        <w:rFonts w:ascii="Tahoma" w:eastAsia="Times New Roman" w:hAnsi="Tahoma" w:cs="Tahoma"/>
        <w:noProof/>
        <w:spacing w:val="2"/>
        <w:sz w:val="15"/>
        <w:szCs w:val="16"/>
      </w:rPr>
    </w:pPr>
  </w:p>
  <w:p w:rsidR="00C95D22" w:rsidRPr="005D4A3F" w:rsidRDefault="005D4A3F" w:rsidP="005D4A3F">
    <w:pPr>
      <w:tabs>
        <w:tab w:val="center" w:pos="4680"/>
        <w:tab w:val="right" w:pos="9360"/>
      </w:tabs>
      <w:ind w:right="-859" w:hanging="993"/>
      <w:jc w:val="center"/>
      <w:rPr>
        <w:rFonts w:ascii="Calibri" w:eastAsia="Times New Roman" w:hAnsi="Calibri"/>
        <w:sz w:val="18"/>
        <w:szCs w:val="18"/>
        <w:lang w:val="en-US"/>
      </w:rPr>
    </w:pPr>
    <w:r w:rsidRPr="002D65C7">
      <w:rPr>
        <w:rFonts w:ascii="Calibri" w:eastAsia="Times New Roman" w:hAnsi="Calibri" w:cs="Tahoma"/>
        <w:b/>
        <w:sz w:val="18"/>
        <w:szCs w:val="18"/>
        <w:lang w:val="en-US"/>
      </w:rPr>
      <w:t>www.evropskiprogres.org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8B4" w:rsidRPr="00082D01" w:rsidRDefault="00EC38B4" w:rsidP="00EC38B4">
    <w:pPr>
      <w:tabs>
        <w:tab w:val="center" w:pos="4680"/>
      </w:tabs>
      <w:spacing w:line="220" w:lineRule="exact"/>
      <w:ind w:right="-6"/>
      <w:jc w:val="center"/>
      <w:rPr>
        <w:rFonts w:ascii="Tahoma" w:eastAsia="Times New Roman" w:hAnsi="Tahoma" w:cs="Tahoma"/>
        <w:spacing w:val="-4"/>
        <w:sz w:val="15"/>
        <w:szCs w:val="16"/>
      </w:rPr>
    </w:pPr>
    <w:r w:rsidRPr="00082D01">
      <w:rPr>
        <w:rFonts w:ascii="Tahoma" w:eastAsia="Times New Roman" w:hAnsi="Tahoma" w:cs="Tahoma"/>
        <w:spacing w:val="-4"/>
        <w:sz w:val="15"/>
        <w:szCs w:val="16"/>
      </w:rPr>
      <w:t>Programme is financed by the European Union, the Governments of Switzerland and Serbia and is implemented by UNOPS in cooperation with 34 municipalities in the S</w:t>
    </w:r>
    <w:r w:rsidR="00217E71">
      <w:rPr>
        <w:rFonts w:ascii="Tahoma" w:eastAsia="Times New Roman" w:hAnsi="Tahoma" w:cs="Tahoma"/>
        <w:spacing w:val="-4"/>
        <w:sz w:val="15"/>
        <w:szCs w:val="16"/>
      </w:rPr>
      <w:t>outh East and South West Serbia</w:t>
    </w:r>
  </w:p>
  <w:p w:rsidR="00EC38B4" w:rsidRPr="00082D01" w:rsidRDefault="00EC38B4" w:rsidP="00EC38B4">
    <w:pPr>
      <w:tabs>
        <w:tab w:val="center" w:pos="4680"/>
      </w:tabs>
      <w:spacing w:line="220" w:lineRule="exact"/>
      <w:ind w:right="-6"/>
      <w:jc w:val="center"/>
      <w:rPr>
        <w:rFonts w:ascii="Tahoma" w:eastAsia="Times New Roman" w:hAnsi="Tahoma" w:cs="Tahoma"/>
        <w:b/>
        <w:spacing w:val="2"/>
        <w:sz w:val="16"/>
        <w:szCs w:val="16"/>
      </w:rPr>
    </w:pPr>
    <w:r w:rsidRPr="00082D01">
      <w:rPr>
        <w:rFonts w:ascii="Tahoma" w:eastAsia="Times New Roman" w:hAnsi="Tahoma" w:cs="Tahoma"/>
        <w:b/>
        <w:spacing w:val="2"/>
        <w:sz w:val="16"/>
        <w:szCs w:val="16"/>
      </w:rPr>
      <w:t>www.europeanprogres.org</w:t>
    </w:r>
  </w:p>
  <w:p w:rsidR="00614F80" w:rsidRPr="00082D01" w:rsidRDefault="00614F80" w:rsidP="00EC38B4">
    <w:pPr>
      <w:pStyle w:val="Footer"/>
      <w:rPr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968" w:rsidRDefault="00FD37BD" w:rsidP="00EC38B4">
    <w:pPr>
      <w:tabs>
        <w:tab w:val="center" w:pos="4680"/>
      </w:tabs>
      <w:spacing w:line="220" w:lineRule="exact"/>
      <w:ind w:right="-6"/>
      <w:jc w:val="center"/>
      <w:rPr>
        <w:rFonts w:ascii="Tahoma" w:eastAsia="Times New Roman" w:hAnsi="Tahoma" w:cs="Tahoma"/>
        <w:spacing w:val="-4"/>
        <w:sz w:val="15"/>
        <w:szCs w:val="16"/>
      </w:rPr>
    </w:pPr>
    <w:r w:rsidRPr="00082D01">
      <w:rPr>
        <w:rFonts w:ascii="Tahoma" w:eastAsia="Times New Roman" w:hAnsi="Tahoma" w:cs="Tahoma"/>
        <w:spacing w:val="-4"/>
        <w:sz w:val="15"/>
        <w:szCs w:val="16"/>
      </w:rPr>
      <w:t>Programme is financed by the European Union, the Governments of Switzerland and Serbia and is implemented by UNOPS in cooperation with</w:t>
    </w:r>
  </w:p>
  <w:p w:rsidR="00FD37BD" w:rsidRPr="00082D01" w:rsidRDefault="00FD37BD" w:rsidP="00EC38B4">
    <w:pPr>
      <w:tabs>
        <w:tab w:val="center" w:pos="4680"/>
      </w:tabs>
      <w:spacing w:line="220" w:lineRule="exact"/>
      <w:ind w:right="-6"/>
      <w:jc w:val="center"/>
      <w:rPr>
        <w:rFonts w:ascii="Tahoma" w:eastAsia="Times New Roman" w:hAnsi="Tahoma" w:cs="Tahoma"/>
        <w:spacing w:val="-4"/>
        <w:sz w:val="15"/>
        <w:szCs w:val="16"/>
      </w:rPr>
    </w:pPr>
    <w:r w:rsidRPr="00082D01">
      <w:rPr>
        <w:rFonts w:ascii="Tahoma" w:eastAsia="Times New Roman" w:hAnsi="Tahoma" w:cs="Tahoma"/>
        <w:spacing w:val="-4"/>
        <w:sz w:val="15"/>
        <w:szCs w:val="16"/>
      </w:rPr>
      <w:t xml:space="preserve">34 </w:t>
    </w:r>
    <w:r w:rsidR="00A5661C">
      <w:rPr>
        <w:rFonts w:ascii="Tahoma" w:eastAsia="Times New Roman" w:hAnsi="Tahoma" w:cs="Tahoma"/>
        <w:spacing w:val="-4"/>
        <w:sz w:val="15"/>
        <w:szCs w:val="16"/>
      </w:rPr>
      <w:t>local self-governments</w:t>
    </w:r>
    <w:r w:rsidRPr="00082D01">
      <w:rPr>
        <w:rFonts w:ascii="Tahoma" w:eastAsia="Times New Roman" w:hAnsi="Tahoma" w:cs="Tahoma"/>
        <w:spacing w:val="-4"/>
        <w:sz w:val="15"/>
        <w:szCs w:val="16"/>
      </w:rPr>
      <w:t xml:space="preserve"> in the S</w:t>
    </w:r>
    <w:r w:rsidR="00A5661C">
      <w:rPr>
        <w:rFonts w:ascii="Tahoma" w:eastAsia="Times New Roman" w:hAnsi="Tahoma" w:cs="Tahoma"/>
        <w:spacing w:val="-4"/>
        <w:sz w:val="15"/>
        <w:szCs w:val="16"/>
      </w:rPr>
      <w:t>outh East and South West Serbia</w:t>
    </w:r>
  </w:p>
  <w:p w:rsidR="00FD37BD" w:rsidRPr="00082D01" w:rsidRDefault="00FD37BD" w:rsidP="00EC38B4">
    <w:pPr>
      <w:tabs>
        <w:tab w:val="center" w:pos="4680"/>
      </w:tabs>
      <w:spacing w:line="220" w:lineRule="exact"/>
      <w:ind w:right="-6"/>
      <w:jc w:val="center"/>
      <w:rPr>
        <w:rFonts w:ascii="Tahoma" w:eastAsia="Times New Roman" w:hAnsi="Tahoma" w:cs="Tahoma"/>
        <w:b/>
        <w:spacing w:val="2"/>
        <w:sz w:val="16"/>
        <w:szCs w:val="16"/>
      </w:rPr>
    </w:pPr>
    <w:r w:rsidRPr="00082D01">
      <w:rPr>
        <w:rFonts w:ascii="Tahoma" w:eastAsia="Times New Roman" w:hAnsi="Tahoma" w:cs="Tahoma"/>
        <w:b/>
        <w:spacing w:val="2"/>
        <w:sz w:val="16"/>
        <w:szCs w:val="16"/>
      </w:rPr>
      <w:t>www.europeanprogres.org</w:t>
    </w:r>
  </w:p>
  <w:p w:rsidR="006A4930" w:rsidRPr="00082D01" w:rsidRDefault="006A4930" w:rsidP="00FD37BD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D5A" w:rsidRDefault="00212D5A" w:rsidP="000D67A8">
      <w:r>
        <w:separator/>
      </w:r>
    </w:p>
  </w:footnote>
  <w:footnote w:type="continuationSeparator" w:id="0">
    <w:p w:rsidR="00212D5A" w:rsidRDefault="00212D5A" w:rsidP="000D6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D22" w:rsidRDefault="00C95D22">
    <w:pPr>
      <w:pStyle w:val="Header"/>
      <w:rPr>
        <w:lang w:val="en-US"/>
      </w:rPr>
    </w:pPr>
  </w:p>
  <w:p w:rsidR="005E7D36" w:rsidRPr="00623F3B" w:rsidRDefault="005E7D36" w:rsidP="00C95D22">
    <w:pPr>
      <w:pStyle w:val="Header"/>
      <w:tabs>
        <w:tab w:val="left" w:pos="8505"/>
      </w:tabs>
      <w:rPr>
        <w:rFonts w:ascii="Calibri" w:hAnsi="Calibri" w:cs="Calibri"/>
        <w:sz w:val="20"/>
        <w:lang w:val="en-US"/>
      </w:rPr>
    </w:pPr>
  </w:p>
  <w:p w:rsidR="00C95D22" w:rsidRPr="00623F3B" w:rsidRDefault="009B7A95" w:rsidP="002D65C7">
    <w:pPr>
      <w:pStyle w:val="Header"/>
      <w:tabs>
        <w:tab w:val="left" w:pos="8222"/>
      </w:tabs>
      <w:rPr>
        <w:rFonts w:ascii="Calibri" w:hAnsi="Calibri" w:cs="Calibri"/>
        <w:sz w:val="20"/>
        <w:lang w:val="en-US"/>
      </w:rPr>
    </w:pPr>
    <w:proofErr w:type="spellStart"/>
    <w:r w:rsidRPr="00623F3B">
      <w:rPr>
        <w:rFonts w:ascii="Calibri" w:hAnsi="Calibri" w:cs="Calibri"/>
        <w:sz w:val="20"/>
      </w:rPr>
      <w:t>Саопштењезајавност</w:t>
    </w:r>
    <w:proofErr w:type="spellEnd"/>
    <w:r w:rsidR="00C95D22" w:rsidRPr="00623F3B">
      <w:rPr>
        <w:rFonts w:ascii="Calibri" w:hAnsi="Calibri" w:cs="Calibri"/>
        <w:sz w:val="20"/>
        <w:lang w:val="en-US"/>
      </w:rPr>
      <w:tab/>
    </w:r>
    <w:r w:rsidR="00C95D22" w:rsidRPr="00623F3B">
      <w:rPr>
        <w:rFonts w:ascii="Calibri" w:hAnsi="Calibri" w:cs="Calibri"/>
        <w:sz w:val="20"/>
        <w:lang w:val="en-US"/>
      </w:rPr>
      <w:tab/>
    </w:r>
    <w:proofErr w:type="spellStart"/>
    <w:r w:rsidR="002D65C7" w:rsidRPr="00623F3B">
      <w:rPr>
        <w:rFonts w:ascii="Calibri" w:hAnsi="Calibri" w:cs="Calibri"/>
        <w:spacing w:val="-2"/>
        <w:sz w:val="20"/>
      </w:rPr>
      <w:t>страна</w:t>
    </w:r>
    <w:proofErr w:type="spellEnd"/>
    <w:r w:rsidR="00C95D22" w:rsidRPr="00623F3B">
      <w:rPr>
        <w:rFonts w:ascii="Calibri" w:hAnsi="Calibri" w:cs="Calibri"/>
        <w:sz w:val="20"/>
        <w:lang w:val="en-US"/>
      </w:rPr>
      <w:t xml:space="preserve"> | </w:t>
    </w:r>
    <w:r w:rsidR="005D7FE4" w:rsidRPr="00623F3B">
      <w:rPr>
        <w:rFonts w:ascii="Calibri" w:hAnsi="Calibri" w:cs="Calibri"/>
        <w:sz w:val="20"/>
        <w:lang w:val="en-US"/>
      </w:rPr>
      <w:fldChar w:fldCharType="begin"/>
    </w:r>
    <w:r w:rsidR="00C95D22" w:rsidRPr="00623F3B">
      <w:rPr>
        <w:rFonts w:ascii="Calibri" w:hAnsi="Calibri" w:cs="Calibri"/>
        <w:sz w:val="20"/>
        <w:lang w:val="en-US"/>
      </w:rPr>
      <w:instrText xml:space="preserve"> PAGE   \* MERGEFORMAT </w:instrText>
    </w:r>
    <w:r w:rsidR="005D7FE4" w:rsidRPr="00623F3B">
      <w:rPr>
        <w:rFonts w:ascii="Calibri" w:hAnsi="Calibri" w:cs="Calibri"/>
        <w:sz w:val="20"/>
        <w:lang w:val="en-US"/>
      </w:rPr>
      <w:fldChar w:fldCharType="separate"/>
    </w:r>
    <w:r w:rsidRPr="00623F3B">
      <w:rPr>
        <w:rFonts w:ascii="Calibri" w:hAnsi="Calibri" w:cs="Calibri"/>
        <w:noProof/>
        <w:sz w:val="20"/>
        <w:lang w:val="en-US"/>
      </w:rPr>
      <w:t>2</w:t>
    </w:r>
    <w:r w:rsidR="005D7FE4" w:rsidRPr="00623F3B">
      <w:rPr>
        <w:rFonts w:ascii="Calibri" w:hAnsi="Calibri" w:cs="Calibri"/>
        <w:sz w:val="20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973" w:rsidRPr="00623F3B" w:rsidRDefault="00923973" w:rsidP="00923973">
    <w:pPr>
      <w:pStyle w:val="Header"/>
      <w:tabs>
        <w:tab w:val="left" w:pos="8222"/>
      </w:tabs>
      <w:rPr>
        <w:rFonts w:ascii="Calibri" w:hAnsi="Calibri" w:cs="Calibri"/>
        <w:sz w:val="20"/>
      </w:rPr>
    </w:pPr>
  </w:p>
  <w:p w:rsidR="000D67A8" w:rsidRPr="00215630" w:rsidRDefault="00923973" w:rsidP="00215630">
    <w:pPr>
      <w:autoSpaceDE w:val="0"/>
      <w:autoSpaceDN w:val="0"/>
      <w:adjustRightInd w:val="0"/>
      <w:spacing w:line="276" w:lineRule="auto"/>
      <w:ind w:right="0"/>
      <w:rPr>
        <w:rFonts w:ascii="Times New Roman" w:eastAsia="Calibri" w:hAnsi="Times New Roman"/>
      </w:rPr>
    </w:pPr>
    <w:r w:rsidRPr="00623F3B">
      <w:rPr>
        <w:rFonts w:ascii="Calibri" w:hAnsi="Calibri" w:cs="Calibri"/>
        <w:sz w:val="20"/>
      </w:rPr>
      <w:tab/>
    </w:r>
    <w:r w:rsidR="00215630" w:rsidRPr="00623F3B">
      <w:rPr>
        <w:rFonts w:ascii="Calibri" w:hAnsi="Calibri" w:cs="Calibri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5C7" w:rsidRDefault="002D65C7">
    <w:pPr>
      <w:pStyle w:val="Header"/>
    </w:pPr>
    <w:r w:rsidRPr="002D65C7">
      <w:rPr>
        <w:noProof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-439420</wp:posOffset>
          </wp:positionV>
          <wp:extent cx="7560310" cy="1438275"/>
          <wp:effectExtent l="19050" t="0" r="2540" b="0"/>
          <wp:wrapNone/>
          <wp:docPr id="2" name="Picture 2" descr="Najava CI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java CIR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438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461BC0"/>
    <w:multiLevelType w:val="hybridMultilevel"/>
    <w:tmpl w:val="00EA6552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07C4138"/>
    <w:multiLevelType w:val="hybridMultilevel"/>
    <w:tmpl w:val="92241D44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3ED40C6"/>
    <w:multiLevelType w:val="hybridMultilevel"/>
    <w:tmpl w:val="98F2F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56F66"/>
    <w:multiLevelType w:val="hybridMultilevel"/>
    <w:tmpl w:val="FCBC52D4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0E045597"/>
    <w:multiLevelType w:val="hybridMultilevel"/>
    <w:tmpl w:val="CFB4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0643A"/>
    <w:multiLevelType w:val="hybridMultilevel"/>
    <w:tmpl w:val="97D0AB60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17932AB1"/>
    <w:multiLevelType w:val="hybridMultilevel"/>
    <w:tmpl w:val="060E81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540933"/>
    <w:multiLevelType w:val="hybridMultilevel"/>
    <w:tmpl w:val="9D5C4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30F89"/>
    <w:multiLevelType w:val="hybridMultilevel"/>
    <w:tmpl w:val="6EB69D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03813"/>
    <w:multiLevelType w:val="hybridMultilevel"/>
    <w:tmpl w:val="C4742584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33F03D04"/>
    <w:multiLevelType w:val="hybridMultilevel"/>
    <w:tmpl w:val="E78EC6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886785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C68A6"/>
    <w:multiLevelType w:val="hybridMultilevel"/>
    <w:tmpl w:val="F03232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32CDA"/>
    <w:multiLevelType w:val="hybridMultilevel"/>
    <w:tmpl w:val="BE9CF336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528E50CA"/>
    <w:multiLevelType w:val="hybridMultilevel"/>
    <w:tmpl w:val="F300CCA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4F75CA"/>
    <w:multiLevelType w:val="hybridMultilevel"/>
    <w:tmpl w:val="2E0A9D84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59D45DF7"/>
    <w:multiLevelType w:val="hybridMultilevel"/>
    <w:tmpl w:val="E1CCC9CC"/>
    <w:lvl w:ilvl="0" w:tplc="349EEFA2">
      <w:start w:val="6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5F6378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254ED"/>
    <w:multiLevelType w:val="hybridMultilevel"/>
    <w:tmpl w:val="FB34B1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341288"/>
    <w:multiLevelType w:val="hybridMultilevel"/>
    <w:tmpl w:val="7EC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FD2289"/>
    <w:multiLevelType w:val="hybridMultilevel"/>
    <w:tmpl w:val="E59ADB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4E475C2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9"/>
  </w:num>
  <w:num w:numId="5">
    <w:abstractNumId w:val="8"/>
  </w:num>
  <w:num w:numId="6">
    <w:abstractNumId w:val="18"/>
  </w:num>
  <w:num w:numId="7">
    <w:abstractNumId w:val="19"/>
  </w:num>
  <w:num w:numId="8">
    <w:abstractNumId w:val="13"/>
  </w:num>
  <w:num w:numId="9">
    <w:abstractNumId w:val="5"/>
  </w:num>
  <w:num w:numId="10">
    <w:abstractNumId w:val="20"/>
  </w:num>
  <w:num w:numId="11">
    <w:abstractNumId w:val="12"/>
  </w:num>
  <w:num w:numId="12">
    <w:abstractNumId w:val="1"/>
  </w:num>
  <w:num w:numId="13">
    <w:abstractNumId w:val="6"/>
  </w:num>
  <w:num w:numId="14">
    <w:abstractNumId w:val="11"/>
  </w:num>
  <w:num w:numId="15">
    <w:abstractNumId w:val="2"/>
  </w:num>
  <w:num w:numId="16">
    <w:abstractNumId w:val="21"/>
  </w:num>
  <w:num w:numId="17">
    <w:abstractNumId w:val="10"/>
  </w:num>
  <w:num w:numId="18">
    <w:abstractNumId w:val="4"/>
  </w:num>
  <w:num w:numId="19">
    <w:abstractNumId w:val="14"/>
  </w:num>
  <w:num w:numId="20">
    <w:abstractNumId w:val="16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16D8"/>
    <w:rsid w:val="00013EC7"/>
    <w:rsid w:val="00040C3A"/>
    <w:rsid w:val="0004240D"/>
    <w:rsid w:val="00043E1B"/>
    <w:rsid w:val="0007700D"/>
    <w:rsid w:val="00081522"/>
    <w:rsid w:val="00082D01"/>
    <w:rsid w:val="00086504"/>
    <w:rsid w:val="000A5856"/>
    <w:rsid w:val="000C0500"/>
    <w:rsid w:val="000D4404"/>
    <w:rsid w:val="000D67A8"/>
    <w:rsid w:val="000E16D8"/>
    <w:rsid w:val="000E30A1"/>
    <w:rsid w:val="000E72B7"/>
    <w:rsid w:val="000F1323"/>
    <w:rsid w:val="000F1F6A"/>
    <w:rsid w:val="000F2144"/>
    <w:rsid w:val="00127CE4"/>
    <w:rsid w:val="00130DF7"/>
    <w:rsid w:val="00152E09"/>
    <w:rsid w:val="00166FB4"/>
    <w:rsid w:val="001751EA"/>
    <w:rsid w:val="00196AC4"/>
    <w:rsid w:val="001C40D2"/>
    <w:rsid w:val="001C5066"/>
    <w:rsid w:val="001D3BE6"/>
    <w:rsid w:val="0020113A"/>
    <w:rsid w:val="00206B08"/>
    <w:rsid w:val="00212D5A"/>
    <w:rsid w:val="00215630"/>
    <w:rsid w:val="00217E71"/>
    <w:rsid w:val="00253564"/>
    <w:rsid w:val="00263DB2"/>
    <w:rsid w:val="00267DDF"/>
    <w:rsid w:val="002807B4"/>
    <w:rsid w:val="00294D3F"/>
    <w:rsid w:val="002A0613"/>
    <w:rsid w:val="002A1F57"/>
    <w:rsid w:val="002B04F4"/>
    <w:rsid w:val="002B1C95"/>
    <w:rsid w:val="002D16C0"/>
    <w:rsid w:val="002D65C7"/>
    <w:rsid w:val="0030646B"/>
    <w:rsid w:val="003129F7"/>
    <w:rsid w:val="00314DCA"/>
    <w:rsid w:val="00321D06"/>
    <w:rsid w:val="003453BC"/>
    <w:rsid w:val="00354794"/>
    <w:rsid w:val="00360B0D"/>
    <w:rsid w:val="00372394"/>
    <w:rsid w:val="00376573"/>
    <w:rsid w:val="00392E9C"/>
    <w:rsid w:val="003C396C"/>
    <w:rsid w:val="003F7C56"/>
    <w:rsid w:val="004008ED"/>
    <w:rsid w:val="00402D35"/>
    <w:rsid w:val="00403BA1"/>
    <w:rsid w:val="00406EEA"/>
    <w:rsid w:val="0041479E"/>
    <w:rsid w:val="00423834"/>
    <w:rsid w:val="004367EA"/>
    <w:rsid w:val="00447722"/>
    <w:rsid w:val="004C6B6D"/>
    <w:rsid w:val="004D6C89"/>
    <w:rsid w:val="004E4C5E"/>
    <w:rsid w:val="004E521A"/>
    <w:rsid w:val="004E5587"/>
    <w:rsid w:val="004F4199"/>
    <w:rsid w:val="005009BB"/>
    <w:rsid w:val="005174DE"/>
    <w:rsid w:val="00533E35"/>
    <w:rsid w:val="00547B9A"/>
    <w:rsid w:val="00552CFB"/>
    <w:rsid w:val="0057113B"/>
    <w:rsid w:val="00571C9D"/>
    <w:rsid w:val="00575BFE"/>
    <w:rsid w:val="005A6CA3"/>
    <w:rsid w:val="005B468E"/>
    <w:rsid w:val="005D4A3F"/>
    <w:rsid w:val="005D7FE4"/>
    <w:rsid w:val="005E28DF"/>
    <w:rsid w:val="005E5A89"/>
    <w:rsid w:val="005E7D36"/>
    <w:rsid w:val="00614F80"/>
    <w:rsid w:val="00616C88"/>
    <w:rsid w:val="00623F3B"/>
    <w:rsid w:val="006333BA"/>
    <w:rsid w:val="00673ACA"/>
    <w:rsid w:val="006767E2"/>
    <w:rsid w:val="00683689"/>
    <w:rsid w:val="00691C3A"/>
    <w:rsid w:val="006A0200"/>
    <w:rsid w:val="006A3D3E"/>
    <w:rsid w:val="006A4930"/>
    <w:rsid w:val="006C534B"/>
    <w:rsid w:val="006E30E0"/>
    <w:rsid w:val="00701B0D"/>
    <w:rsid w:val="00703EA6"/>
    <w:rsid w:val="0070723B"/>
    <w:rsid w:val="00720A58"/>
    <w:rsid w:val="00723042"/>
    <w:rsid w:val="00740BE2"/>
    <w:rsid w:val="00750A0B"/>
    <w:rsid w:val="0075792F"/>
    <w:rsid w:val="00761773"/>
    <w:rsid w:val="00770A01"/>
    <w:rsid w:val="007835F7"/>
    <w:rsid w:val="00791CD9"/>
    <w:rsid w:val="007A206B"/>
    <w:rsid w:val="007C50AF"/>
    <w:rsid w:val="007D671D"/>
    <w:rsid w:val="007E052C"/>
    <w:rsid w:val="007F3531"/>
    <w:rsid w:val="0082151D"/>
    <w:rsid w:val="0085533F"/>
    <w:rsid w:val="00871850"/>
    <w:rsid w:val="00885964"/>
    <w:rsid w:val="008A7A9B"/>
    <w:rsid w:val="008D5ABD"/>
    <w:rsid w:val="008D6529"/>
    <w:rsid w:val="008E0107"/>
    <w:rsid w:val="008E4AEF"/>
    <w:rsid w:val="00923973"/>
    <w:rsid w:val="0092622F"/>
    <w:rsid w:val="0094253A"/>
    <w:rsid w:val="00946968"/>
    <w:rsid w:val="00947B18"/>
    <w:rsid w:val="00973278"/>
    <w:rsid w:val="00991424"/>
    <w:rsid w:val="009B38A6"/>
    <w:rsid w:val="009B56C7"/>
    <w:rsid w:val="009B7A95"/>
    <w:rsid w:val="009C1685"/>
    <w:rsid w:val="009C217F"/>
    <w:rsid w:val="009E2682"/>
    <w:rsid w:val="009E2B7D"/>
    <w:rsid w:val="009F402C"/>
    <w:rsid w:val="00A2392A"/>
    <w:rsid w:val="00A277CD"/>
    <w:rsid w:val="00A32B9C"/>
    <w:rsid w:val="00A35AB0"/>
    <w:rsid w:val="00A36656"/>
    <w:rsid w:val="00A472D9"/>
    <w:rsid w:val="00A51A20"/>
    <w:rsid w:val="00A564F6"/>
    <w:rsid w:val="00A5661C"/>
    <w:rsid w:val="00A8607A"/>
    <w:rsid w:val="00A87BBE"/>
    <w:rsid w:val="00A970C3"/>
    <w:rsid w:val="00AA5230"/>
    <w:rsid w:val="00AA7646"/>
    <w:rsid w:val="00AA7873"/>
    <w:rsid w:val="00AB02DC"/>
    <w:rsid w:val="00AE1C93"/>
    <w:rsid w:val="00AF0039"/>
    <w:rsid w:val="00AF2F36"/>
    <w:rsid w:val="00B04BFA"/>
    <w:rsid w:val="00B85A36"/>
    <w:rsid w:val="00B979C9"/>
    <w:rsid w:val="00BA4FD7"/>
    <w:rsid w:val="00BA563A"/>
    <w:rsid w:val="00BB754C"/>
    <w:rsid w:val="00C25071"/>
    <w:rsid w:val="00C25DF8"/>
    <w:rsid w:val="00C42776"/>
    <w:rsid w:val="00C455BA"/>
    <w:rsid w:val="00C51F07"/>
    <w:rsid w:val="00C568FB"/>
    <w:rsid w:val="00C76DAD"/>
    <w:rsid w:val="00C805C0"/>
    <w:rsid w:val="00C814EB"/>
    <w:rsid w:val="00C95D22"/>
    <w:rsid w:val="00CB25C0"/>
    <w:rsid w:val="00CB6159"/>
    <w:rsid w:val="00CC0082"/>
    <w:rsid w:val="00CC17AA"/>
    <w:rsid w:val="00CE1774"/>
    <w:rsid w:val="00CE6769"/>
    <w:rsid w:val="00CE7216"/>
    <w:rsid w:val="00CF01FF"/>
    <w:rsid w:val="00D310A8"/>
    <w:rsid w:val="00D42612"/>
    <w:rsid w:val="00D6289D"/>
    <w:rsid w:val="00D655E6"/>
    <w:rsid w:val="00D75736"/>
    <w:rsid w:val="00D93121"/>
    <w:rsid w:val="00DA5132"/>
    <w:rsid w:val="00DB5093"/>
    <w:rsid w:val="00DB6F7D"/>
    <w:rsid w:val="00DE68F0"/>
    <w:rsid w:val="00DF12B8"/>
    <w:rsid w:val="00DF59BC"/>
    <w:rsid w:val="00E1146B"/>
    <w:rsid w:val="00E15970"/>
    <w:rsid w:val="00E2111F"/>
    <w:rsid w:val="00E22330"/>
    <w:rsid w:val="00E24B08"/>
    <w:rsid w:val="00E429C4"/>
    <w:rsid w:val="00E4366F"/>
    <w:rsid w:val="00E54DE5"/>
    <w:rsid w:val="00E64484"/>
    <w:rsid w:val="00E66957"/>
    <w:rsid w:val="00E674D6"/>
    <w:rsid w:val="00E7464B"/>
    <w:rsid w:val="00E8048C"/>
    <w:rsid w:val="00E82058"/>
    <w:rsid w:val="00E86B58"/>
    <w:rsid w:val="00E91AB5"/>
    <w:rsid w:val="00E97C89"/>
    <w:rsid w:val="00EB7221"/>
    <w:rsid w:val="00EC38B4"/>
    <w:rsid w:val="00ED0247"/>
    <w:rsid w:val="00ED7548"/>
    <w:rsid w:val="00EE2999"/>
    <w:rsid w:val="00EE38F9"/>
    <w:rsid w:val="00EE54A4"/>
    <w:rsid w:val="00EE7AD0"/>
    <w:rsid w:val="00EE7C75"/>
    <w:rsid w:val="00F34627"/>
    <w:rsid w:val="00F36117"/>
    <w:rsid w:val="00F40DB6"/>
    <w:rsid w:val="00F42F89"/>
    <w:rsid w:val="00F5673B"/>
    <w:rsid w:val="00F67F31"/>
    <w:rsid w:val="00F8212F"/>
    <w:rsid w:val="00F92769"/>
    <w:rsid w:val="00FA15E4"/>
    <w:rsid w:val="00FB1245"/>
    <w:rsid w:val="00FC7892"/>
    <w:rsid w:val="00FD22D1"/>
    <w:rsid w:val="00FD2E87"/>
    <w:rsid w:val="00FD37BD"/>
    <w:rsid w:val="00FE01EB"/>
    <w:rsid w:val="00FE76F8"/>
    <w:rsid w:val="00FE78C6"/>
    <w:rsid w:val="00FF3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4691EFA-B769-4BC9-ABAC-B3E48D899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>
      <w:pPr>
        <w:ind w:right="-117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159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D67A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D67A8"/>
    <w:rPr>
      <w:sz w:val="24"/>
      <w:szCs w:val="24"/>
      <w:lang w:eastAsia="en-US"/>
    </w:rPr>
  </w:style>
  <w:style w:type="paragraph" w:customStyle="1" w:styleId="UNOPSHeading2">
    <w:name w:val="UNOPS Heading 2"/>
    <w:basedOn w:val="Normal"/>
    <w:qFormat/>
    <w:rsid w:val="000D67A8"/>
    <w:pPr>
      <w:spacing w:before="200" w:after="100"/>
      <w:outlineLvl w:val="1"/>
    </w:pPr>
    <w:rPr>
      <w:rFonts w:ascii="Arial" w:eastAsia="Calibri" w:hAnsi="Arial"/>
      <w:b/>
      <w:kern w:val="22"/>
      <w:szCs w:val="22"/>
      <w:lang w:val="en-US"/>
    </w:rPr>
  </w:style>
  <w:style w:type="character" w:styleId="Emphasis">
    <w:name w:val="Emphasis"/>
    <w:aliases w:val="Heading"/>
    <w:uiPriority w:val="1"/>
    <w:qFormat/>
    <w:rsid w:val="000D67A8"/>
    <w:rPr>
      <w:rFonts w:ascii="Arial" w:hAnsi="Arial"/>
      <w:b/>
      <w:iCs/>
      <w:sz w:val="28"/>
    </w:rPr>
  </w:style>
  <w:style w:type="paragraph" w:styleId="ListParagraph">
    <w:name w:val="List Paragraph"/>
    <w:basedOn w:val="Normal"/>
    <w:uiPriority w:val="72"/>
    <w:qFormat/>
    <w:rsid w:val="00D93121"/>
    <w:pPr>
      <w:ind w:left="720"/>
      <w:contextualSpacing/>
    </w:pPr>
  </w:style>
  <w:style w:type="character" w:styleId="Hyperlink">
    <w:name w:val="Hyperlink"/>
    <w:uiPriority w:val="99"/>
    <w:unhideWhenUsed/>
    <w:rsid w:val="00D93121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E1774"/>
    <w:pPr>
      <w:spacing w:after="200" w:line="276" w:lineRule="auto"/>
    </w:pPr>
    <w:rPr>
      <w:rFonts w:ascii="Calibri" w:eastAsia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774"/>
    <w:rPr>
      <w:rFonts w:ascii="Calibri" w:eastAsia="Calibri" w:hAnsi="Calibri"/>
    </w:rPr>
  </w:style>
  <w:style w:type="character" w:styleId="Strong">
    <w:name w:val="Strong"/>
    <w:uiPriority w:val="22"/>
    <w:qFormat/>
    <w:rsid w:val="00CE17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6F8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link w:val="NoSpacingChar"/>
    <w:uiPriority w:val="1"/>
    <w:qFormat/>
    <w:rsid w:val="002D65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D65C7"/>
    <w:rPr>
      <w:rFonts w:asciiTheme="minorHAnsi" w:eastAsiaTheme="minorEastAsia" w:hAnsiTheme="minorHAnsi" w:cstheme="minorBidi"/>
      <w:sz w:val="22"/>
      <w:szCs w:val="22"/>
    </w:rPr>
  </w:style>
  <w:style w:type="paragraph" w:styleId="FootnoteText">
    <w:name w:val="footnote text"/>
    <w:aliases w:val="single space,ft,FOOTNOTES,fn,Footnote Text Char Char Char,Footnote Text Char Char,Footnote Text Char1,single space Char,ft Char,footnote text,- OP,Fußnote,Podrozdział,Fußnotentextf,stile 1,Footnote,Footnote1,Footnote2,Footnote3,Footnote4,f"/>
    <w:basedOn w:val="Normal"/>
    <w:link w:val="FootnoteTextChar"/>
    <w:uiPriority w:val="99"/>
    <w:qFormat/>
    <w:rsid w:val="000E72B7"/>
    <w:pPr>
      <w:ind w:right="0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single space Char1,ft Char1,FOOTNOTES Char,fn Char,Footnote Text Char Char Char Char,Footnote Text Char Char Char1,Footnote Text Char1 Char,single space Char Char,ft Char Char,footnote text Char,- OP Char,Fußnote Char,Podrozdział Char"/>
    <w:basedOn w:val="DefaultParagraphFont"/>
    <w:link w:val="FootnoteText"/>
    <w:uiPriority w:val="99"/>
    <w:rsid w:val="000E72B7"/>
    <w:rPr>
      <w:rFonts w:ascii="Times New Roman" w:eastAsia="Times New Roman" w:hAnsi="Times New Roman"/>
    </w:rPr>
  </w:style>
  <w:style w:type="character" w:styleId="FootnoteReference">
    <w:name w:val="footnote reference"/>
    <w:aliases w:val="16 Point,Superscript 6 Point,BVI fnr,nota pié di pagina,ftref,Footnote symbol,Footnote reference number,Times 10 Point,Exposant 3 Point,EN Footnote Reference,note TESI,Footnote Reference Char Char Char, Exposant 3 Point,Ref"/>
    <w:uiPriority w:val="99"/>
    <w:rsid w:val="000E72B7"/>
    <w:rPr>
      <w:vertAlign w:val="superscript"/>
    </w:rPr>
  </w:style>
  <w:style w:type="table" w:styleId="PlainTable4">
    <w:name w:val="Plain Table 4"/>
    <w:basedOn w:val="TableNormal"/>
    <w:uiPriority w:val="44"/>
    <w:rsid w:val="0094696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32F55-0C46-4FBC-9B41-6156B797D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 Mladenovic</dc:creator>
  <cp:lastModifiedBy>Ana NEDELJKOVIC</cp:lastModifiedBy>
  <cp:revision>33</cp:revision>
  <cp:lastPrinted>2014-11-05T11:12:00Z</cp:lastPrinted>
  <dcterms:created xsi:type="dcterms:W3CDTF">2015-06-01T17:11:00Z</dcterms:created>
  <dcterms:modified xsi:type="dcterms:W3CDTF">2016-03-28T08:00:00Z</dcterms:modified>
</cp:coreProperties>
</file>